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7F" w:rsidRDefault="008A197F" w:rsidP="006C2162"/>
    <w:p w:rsidR="008A197F" w:rsidRDefault="008A197F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/>
          <w:b/>
          <w:i/>
          <w:i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i/>
          <w:iCs/>
          <w:sz w:val="28"/>
          <w:szCs w:val="28"/>
          <w:lang w:eastAsia="ko-KR"/>
        </w:rPr>
        <w:t>Анкета для учащихся 8-х, 10-х классов</w:t>
      </w:r>
    </w:p>
    <w:p w:rsidR="008A197F" w:rsidRPr="006C2162" w:rsidRDefault="008A197F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/>
          <w:b/>
          <w:i/>
          <w:iCs/>
          <w:sz w:val="28"/>
          <w:szCs w:val="28"/>
          <w:lang w:eastAsia="ko-KR"/>
        </w:rPr>
      </w:pPr>
    </w:p>
    <w:p w:rsidR="008A197F" w:rsidRPr="006C2162" w:rsidRDefault="008A197F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6C2162">
        <w:rPr>
          <w:rFonts w:ascii="Times New Roman" w:eastAsia="Batang" w:hAnsi="Times New Roman"/>
          <w:b/>
          <w:sz w:val="28"/>
          <w:szCs w:val="28"/>
          <w:lang w:eastAsia="ko-KR"/>
        </w:rPr>
        <w:t>Что я думаю о школе</w:t>
      </w:r>
    </w:p>
    <w:p w:rsidR="008A197F" w:rsidRDefault="008A197F" w:rsidP="00313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197F" w:rsidRDefault="008A197F" w:rsidP="0031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</w:t>
      </w:r>
      <w:r w:rsidRPr="00E32BB9">
        <w:rPr>
          <w:rFonts w:ascii="Times New Roman" w:hAnsi="Times New Roman"/>
          <w:sz w:val="28"/>
          <w:szCs w:val="28"/>
          <w:u w:val="single"/>
          <w:lang w:eastAsia="ru-RU"/>
        </w:rPr>
        <w:t>МБОУ СОШ им. И.А.Солдатова с.Нижнее Большое Воловского муниципального района</w:t>
      </w:r>
    </w:p>
    <w:p w:rsidR="008A197F" w:rsidRDefault="008A197F" w:rsidP="0031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количество обучающихся в 8-х и 10-х классах  13</w:t>
      </w:r>
    </w:p>
    <w:p w:rsidR="008A197F" w:rsidRDefault="008A197F" w:rsidP="0031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обучающихся 8-х и 10-х классов, принявших участие в анкетировании 13.</w:t>
      </w:r>
    </w:p>
    <w:p w:rsidR="008A197F" w:rsidRDefault="008A197F" w:rsidP="0031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 Инструкция по заполнению</w:t>
      </w:r>
      <w:r>
        <w:rPr>
          <w:rFonts w:ascii="Times New Roman" w:hAnsi="Times New Roman"/>
          <w:sz w:val="28"/>
          <w:szCs w:val="28"/>
          <w:lang w:eastAsia="ru-RU"/>
        </w:rPr>
        <w:t>: в каждой ячейке необходимо указать долю обучающихся 8-х и 10-х классов, выбравших тот или иной вариант ответа.</w:t>
      </w:r>
    </w:p>
    <w:p w:rsidR="008A197F" w:rsidRPr="006C2162" w:rsidRDefault="008A197F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8A197F" w:rsidRPr="006C2162" w:rsidRDefault="008A197F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440"/>
        <w:gridCol w:w="1589"/>
        <w:gridCol w:w="1471"/>
      </w:tblGrid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Моё школьное окружение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6C2162">
              <w:rPr>
                <w:rFonts w:ascii="Times New Roman" w:hAnsi="Times New Roman"/>
                <w:b/>
                <w:lang w:eastAsia="ko-KR"/>
              </w:rPr>
              <w:t>Совершено согласен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6C2162">
              <w:rPr>
                <w:rFonts w:ascii="Times New Roman" w:hAnsi="Times New Roman"/>
                <w:b/>
                <w:lang w:eastAsia="ko-KR"/>
              </w:rPr>
              <w:t>В основном согласен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6C2162">
              <w:rPr>
                <w:rFonts w:ascii="Times New Roman" w:hAnsi="Times New Roman"/>
                <w:b/>
                <w:lang w:eastAsia="ko-KR"/>
              </w:rPr>
              <w:t>Не полностью согласен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6C2162">
              <w:rPr>
                <w:rFonts w:ascii="Times New Roman" w:hAnsi="Times New Roman"/>
                <w:b/>
                <w:lang w:eastAsia="ko-KR"/>
              </w:rPr>
              <w:t>Совершенно не согласен</w:t>
            </w: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1.Я думаю, то, что мы изучаем в школе,  важно и полезно.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90%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2.  Когда я обсуждаю с друзьями, то, что мы проходим, это помогает мне учиться. 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75%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15%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3. Я чувствую, что моя семья очень помогает мне учиться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4.Когда мы работаем вместе, я выслушиваю мнение каждого соученика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22%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3%</w:t>
            </w: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5. В школе нас учат очень интересным вещам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6.Я думаю, что наши учителя справедливые и честные.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7.Когда мы на уроке работаем вместе, я активно обсуждаю, как лучше выполнить задание. 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85%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8. Мои родители высоко ценят школу и образование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80%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20%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9. Когда я что-то делаю вместе  соучениками, я всегда готов им помочь 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10.Дома кто-то обязательно поможет мне в учёбе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73%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17%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11. Моим друзьям интересно то, что мы изучаем в школе. 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60%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20%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15%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12. Когда мы выполняем задание вместе с соучениками, я предлагаю свои решения.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40%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5%</w:t>
            </w: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13. Мои родители очень ценят интерес и усердие к учёбе.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14.Мои друзья ценят то, чему нас учат в школе.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87%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13%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15.Я думаю, что наши учителя очень внимательно относятся к мнениям учеников.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90%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8A197F" w:rsidRPr="00640FA2" w:rsidTr="0078319D">
        <w:tc>
          <w:tcPr>
            <w:tcW w:w="3168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16.Мне нравится обсуждать сложные вопросы с друзьями.</w:t>
            </w:r>
          </w:p>
        </w:tc>
        <w:tc>
          <w:tcPr>
            <w:tcW w:w="162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75%</w:t>
            </w:r>
          </w:p>
        </w:tc>
        <w:tc>
          <w:tcPr>
            <w:tcW w:w="1440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15%</w:t>
            </w:r>
          </w:p>
        </w:tc>
        <w:tc>
          <w:tcPr>
            <w:tcW w:w="1589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</w:tcPr>
          <w:p w:rsidR="008A197F" w:rsidRPr="006C2162" w:rsidRDefault="008A197F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8A197F" w:rsidRDefault="008A197F" w:rsidP="006C2162"/>
    <w:p w:rsidR="008A197F" w:rsidRPr="006C2162" w:rsidRDefault="008A197F" w:rsidP="006C2162"/>
    <w:sectPr w:rsidR="008A197F" w:rsidRPr="006C2162" w:rsidSect="00F6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62"/>
    <w:rsid w:val="00080CD4"/>
    <w:rsid w:val="002B09E0"/>
    <w:rsid w:val="00313906"/>
    <w:rsid w:val="00640FA2"/>
    <w:rsid w:val="006C2162"/>
    <w:rsid w:val="006E4F00"/>
    <w:rsid w:val="0078319D"/>
    <w:rsid w:val="007B000C"/>
    <w:rsid w:val="008A197F"/>
    <w:rsid w:val="00C3247C"/>
    <w:rsid w:val="00D9158C"/>
    <w:rsid w:val="00E32BB9"/>
    <w:rsid w:val="00F6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256</Words>
  <Characters>1461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dcterms:created xsi:type="dcterms:W3CDTF">2017-04-27T12:13:00Z</dcterms:created>
  <dcterms:modified xsi:type="dcterms:W3CDTF">2019-04-23T09:15:00Z</dcterms:modified>
</cp:coreProperties>
</file>